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E5D66" w14:textId="77777777" w:rsidR="00F23DB8" w:rsidRPr="00F23DB8" w:rsidRDefault="00B267BE" w:rsidP="00F23DB8">
      <w:pPr>
        <w:ind w:left="720"/>
        <w:rPr>
          <w:rFonts w:ascii="Book Antiqua" w:hAnsi="Book Antiqua"/>
          <w:b/>
          <w:bCs/>
          <w:u w:val="single"/>
        </w:rPr>
      </w:pPr>
      <w:r w:rsidRPr="00DD4D02">
        <w:rPr>
          <w:rFonts w:ascii="Book Antiqua" w:hAnsi="Book Antiqua"/>
          <w:b/>
          <w:bCs/>
          <w:u w:val="single"/>
        </w:rPr>
        <w:t xml:space="preserve">Corporate Action - List of Documents - </w:t>
      </w:r>
      <w:r w:rsidR="00F23DB8" w:rsidRPr="00F23DB8">
        <w:rPr>
          <w:rFonts w:ascii="Book Antiqua" w:hAnsi="Book Antiqua"/>
          <w:b/>
          <w:bCs/>
          <w:u w:val="single"/>
        </w:rPr>
        <w:t>Reclassification of Shares</w:t>
      </w:r>
    </w:p>
    <w:p w14:paraId="01B3055A" w14:textId="4DC1D9FC" w:rsidR="000203B6" w:rsidRPr="000203B6" w:rsidRDefault="000203B6" w:rsidP="00F23DB8">
      <w:pPr>
        <w:ind w:left="360"/>
        <w:rPr>
          <w:rFonts w:ascii="Book Antiqua" w:hAnsi="Book Antiqua"/>
          <w:b/>
          <w:bCs/>
          <w:u w:val="single"/>
        </w:rPr>
      </w:pPr>
    </w:p>
    <w:p w14:paraId="1897BC3F" w14:textId="77777777" w:rsidR="00F23DB8" w:rsidRPr="00F23DB8" w:rsidRDefault="00F23DB8" w:rsidP="00F23DB8">
      <w:pPr>
        <w:numPr>
          <w:ilvl w:val="0"/>
          <w:numId w:val="27"/>
        </w:numPr>
        <w:rPr>
          <w:rFonts w:ascii="Book Antiqua" w:hAnsi="Book Antiqua"/>
        </w:rPr>
      </w:pPr>
      <w:r w:rsidRPr="00F23DB8">
        <w:rPr>
          <w:rFonts w:ascii="Book Antiqua" w:hAnsi="Book Antiqua"/>
        </w:rPr>
        <w:t>Certified true copy of the Shareholder's Resolution or consent letters approving the reclassification of shares.</w:t>
      </w:r>
    </w:p>
    <w:p w14:paraId="101D88CB" w14:textId="77777777" w:rsidR="00F23DB8" w:rsidRPr="00F23DB8" w:rsidRDefault="00F23DB8" w:rsidP="00F23DB8">
      <w:pPr>
        <w:numPr>
          <w:ilvl w:val="0"/>
          <w:numId w:val="27"/>
        </w:numPr>
        <w:rPr>
          <w:rFonts w:ascii="Book Antiqua" w:hAnsi="Book Antiqua"/>
        </w:rPr>
      </w:pPr>
      <w:r w:rsidRPr="00F23DB8">
        <w:rPr>
          <w:rFonts w:ascii="Book Antiqua" w:hAnsi="Book Antiqua"/>
        </w:rPr>
        <w:t>Certified true copy of the Board Resolution for the reclassification of shares.</w:t>
      </w:r>
    </w:p>
    <w:p w14:paraId="5815874C" w14:textId="77777777" w:rsidR="00F23DB8" w:rsidRPr="00F23DB8" w:rsidRDefault="00F23DB8" w:rsidP="00F23DB8">
      <w:pPr>
        <w:numPr>
          <w:ilvl w:val="0"/>
          <w:numId w:val="27"/>
        </w:numPr>
        <w:rPr>
          <w:rFonts w:ascii="Book Antiqua" w:hAnsi="Book Antiqua"/>
        </w:rPr>
      </w:pPr>
      <w:r w:rsidRPr="00F23DB8">
        <w:rPr>
          <w:rFonts w:ascii="Book Antiqua" w:hAnsi="Book Antiqua"/>
        </w:rPr>
        <w:t xml:space="preserve">Copy of Form No. 2 (return of allotment) filed by the company with the Registrar of Companies </w:t>
      </w:r>
      <w:proofErr w:type="spellStart"/>
      <w:r w:rsidRPr="00F23DB8">
        <w:rPr>
          <w:rFonts w:ascii="Book Antiqua" w:hAnsi="Book Antiqua"/>
        </w:rPr>
        <w:t>alongwith</w:t>
      </w:r>
      <w:proofErr w:type="spellEnd"/>
      <w:r w:rsidRPr="00F23DB8">
        <w:rPr>
          <w:rFonts w:ascii="Book Antiqua" w:hAnsi="Book Antiqua"/>
        </w:rPr>
        <w:t xml:space="preserve"> copy of ROC counter receipt OR copy of MGT -14 filed by the company with the Registrar of Companies </w:t>
      </w:r>
      <w:proofErr w:type="spellStart"/>
      <w:r w:rsidRPr="00F23DB8">
        <w:rPr>
          <w:rFonts w:ascii="Book Antiqua" w:hAnsi="Book Antiqua"/>
        </w:rPr>
        <w:t>alongwith</w:t>
      </w:r>
      <w:proofErr w:type="spellEnd"/>
      <w:r w:rsidRPr="00F23DB8">
        <w:rPr>
          <w:rFonts w:ascii="Book Antiqua" w:hAnsi="Book Antiqua"/>
        </w:rPr>
        <w:t xml:space="preserve"> copy of ROC counter receipt.</w:t>
      </w:r>
    </w:p>
    <w:p w14:paraId="4CF44740" w14:textId="7FCB1DE5" w:rsidR="00F23DB8" w:rsidRPr="00F23DB8" w:rsidRDefault="00F23DB8" w:rsidP="00F23DB8">
      <w:pPr>
        <w:numPr>
          <w:ilvl w:val="0"/>
          <w:numId w:val="27"/>
        </w:numPr>
        <w:rPr>
          <w:rFonts w:ascii="Book Antiqua" w:hAnsi="Book Antiqua"/>
        </w:rPr>
      </w:pPr>
      <w:r w:rsidRPr="00F23DB8">
        <w:rPr>
          <w:rFonts w:ascii="Book Antiqua" w:hAnsi="Book Antiqua"/>
        </w:rPr>
        <w:t>Corporate Action Information Form </w:t>
      </w:r>
      <w:r w:rsidRPr="00F23DB8">
        <w:rPr>
          <w:rFonts w:ascii="Book Antiqua" w:hAnsi="Book Antiqua"/>
          <w:i/>
          <w:iCs/>
        </w:rPr>
        <w:t>(for shares)</w:t>
      </w:r>
      <w:r w:rsidRPr="00F23DB8">
        <w:rPr>
          <w:rFonts w:ascii="Book Antiqua" w:hAnsi="Book Antiqua"/>
        </w:rPr>
        <w:t> duly filled in (format enclosed). </w:t>
      </w:r>
      <w:r w:rsidRPr="00F23DB8">
        <w:rPr>
          <w:rFonts w:ascii="Book Antiqua" w:hAnsi="Book Antiqua"/>
        </w:rPr>
        <w:t xml:space="preserve"> </w:t>
      </w:r>
    </w:p>
    <w:p w14:paraId="525E3785" w14:textId="6DAB639E" w:rsidR="00F23DB8" w:rsidRPr="00F23DB8" w:rsidRDefault="00F23DB8" w:rsidP="00F23DB8">
      <w:pPr>
        <w:numPr>
          <w:ilvl w:val="0"/>
          <w:numId w:val="27"/>
        </w:numPr>
        <w:rPr>
          <w:rFonts w:ascii="Book Antiqua" w:hAnsi="Book Antiqua"/>
        </w:rPr>
      </w:pPr>
      <w:r w:rsidRPr="00F23DB8">
        <w:rPr>
          <w:rFonts w:ascii="Book Antiqua" w:hAnsi="Book Antiqua"/>
        </w:rPr>
        <w:t>Extinguishment Form </w:t>
      </w:r>
      <w:r w:rsidRPr="00F23DB8">
        <w:rPr>
          <w:rFonts w:ascii="Book Antiqua" w:hAnsi="Book Antiqua"/>
          <w:i/>
          <w:iCs/>
        </w:rPr>
        <w:t>(for extinguishment)</w:t>
      </w:r>
      <w:r w:rsidRPr="00F23DB8">
        <w:rPr>
          <w:rFonts w:ascii="Book Antiqua" w:hAnsi="Book Antiqua"/>
        </w:rPr>
        <w:t> duly filled in (format enclosed). </w:t>
      </w:r>
      <w:r w:rsidRPr="00F23DB8">
        <w:rPr>
          <w:rFonts w:ascii="Book Antiqua" w:hAnsi="Book Antiqua"/>
        </w:rPr>
        <w:t xml:space="preserve"> </w:t>
      </w:r>
    </w:p>
    <w:p w14:paraId="0384B7EC" w14:textId="77777777" w:rsidR="00F23DB8" w:rsidRPr="00F23DB8" w:rsidRDefault="00F23DB8" w:rsidP="00F23DB8">
      <w:pPr>
        <w:numPr>
          <w:ilvl w:val="0"/>
          <w:numId w:val="27"/>
        </w:numPr>
        <w:rPr>
          <w:rFonts w:ascii="Book Antiqua" w:hAnsi="Book Antiqua"/>
        </w:rPr>
      </w:pPr>
      <w:r w:rsidRPr="00F23DB8">
        <w:rPr>
          <w:rFonts w:ascii="Book Antiqua" w:hAnsi="Book Antiqua"/>
        </w:rPr>
        <w:t>Corporate action and Document processing fees.</w:t>
      </w:r>
    </w:p>
    <w:p w14:paraId="15907A9B" w14:textId="77777777" w:rsidR="00F23DB8" w:rsidRPr="00F23DB8" w:rsidRDefault="00F23DB8" w:rsidP="00F23DB8">
      <w:pPr>
        <w:numPr>
          <w:ilvl w:val="0"/>
          <w:numId w:val="27"/>
        </w:numPr>
        <w:rPr>
          <w:rFonts w:ascii="Book Antiqua" w:hAnsi="Book Antiqua"/>
        </w:rPr>
      </w:pPr>
      <w:r w:rsidRPr="00F23DB8">
        <w:rPr>
          <w:rFonts w:ascii="Book Antiqua" w:hAnsi="Book Antiqua"/>
        </w:rPr>
        <w:t>Name confirmation letter from RTA.</w:t>
      </w:r>
    </w:p>
    <w:p w14:paraId="1EC62F0E" w14:textId="77777777" w:rsidR="00933F41" w:rsidRPr="00DD4D02" w:rsidRDefault="00933F41" w:rsidP="0084655B">
      <w:pPr>
        <w:ind w:left="720"/>
        <w:rPr>
          <w:rFonts w:ascii="Book Antiqua" w:hAnsi="Book Antiqua"/>
        </w:rPr>
      </w:pPr>
    </w:p>
    <w:sectPr w:rsidR="00933F41" w:rsidRPr="00DD4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245"/>
    <w:multiLevelType w:val="multilevel"/>
    <w:tmpl w:val="14CA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711A1"/>
    <w:multiLevelType w:val="multilevel"/>
    <w:tmpl w:val="12DA7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2B060E"/>
    <w:multiLevelType w:val="multilevel"/>
    <w:tmpl w:val="D102B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011117"/>
    <w:multiLevelType w:val="multilevel"/>
    <w:tmpl w:val="BD6ED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9F68CA"/>
    <w:multiLevelType w:val="multilevel"/>
    <w:tmpl w:val="9AC85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B306B5"/>
    <w:multiLevelType w:val="multilevel"/>
    <w:tmpl w:val="ED581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8305A9"/>
    <w:multiLevelType w:val="multilevel"/>
    <w:tmpl w:val="8EE2E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E90504"/>
    <w:multiLevelType w:val="multilevel"/>
    <w:tmpl w:val="4126E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964755"/>
    <w:multiLevelType w:val="multilevel"/>
    <w:tmpl w:val="A6DE0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1D7BDB"/>
    <w:multiLevelType w:val="multilevel"/>
    <w:tmpl w:val="EFE0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381537"/>
    <w:multiLevelType w:val="multilevel"/>
    <w:tmpl w:val="40AE9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C70DE1"/>
    <w:multiLevelType w:val="multilevel"/>
    <w:tmpl w:val="42763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9E2FD4"/>
    <w:multiLevelType w:val="multilevel"/>
    <w:tmpl w:val="4F280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C566A1"/>
    <w:multiLevelType w:val="multilevel"/>
    <w:tmpl w:val="0AE65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D71141"/>
    <w:multiLevelType w:val="multilevel"/>
    <w:tmpl w:val="53AE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F2395B"/>
    <w:multiLevelType w:val="multilevel"/>
    <w:tmpl w:val="4C142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341262"/>
    <w:multiLevelType w:val="multilevel"/>
    <w:tmpl w:val="DE7E3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476575"/>
    <w:multiLevelType w:val="multilevel"/>
    <w:tmpl w:val="473AF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C6490F"/>
    <w:multiLevelType w:val="multilevel"/>
    <w:tmpl w:val="191C8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7E1311"/>
    <w:multiLevelType w:val="multilevel"/>
    <w:tmpl w:val="324E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FC78BF"/>
    <w:multiLevelType w:val="multilevel"/>
    <w:tmpl w:val="3960A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C851E3"/>
    <w:multiLevelType w:val="multilevel"/>
    <w:tmpl w:val="8244D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6135C9"/>
    <w:multiLevelType w:val="multilevel"/>
    <w:tmpl w:val="2CECB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240869"/>
    <w:multiLevelType w:val="multilevel"/>
    <w:tmpl w:val="8D26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E463C1"/>
    <w:multiLevelType w:val="multilevel"/>
    <w:tmpl w:val="78305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844266D"/>
    <w:multiLevelType w:val="multilevel"/>
    <w:tmpl w:val="AC165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B1598F"/>
    <w:multiLevelType w:val="multilevel"/>
    <w:tmpl w:val="25C8B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5773370">
    <w:abstractNumId w:val="9"/>
  </w:num>
  <w:num w:numId="2" w16cid:durableId="722868288">
    <w:abstractNumId w:val="0"/>
  </w:num>
  <w:num w:numId="3" w16cid:durableId="741492154">
    <w:abstractNumId w:val="26"/>
  </w:num>
  <w:num w:numId="4" w16cid:durableId="845706278">
    <w:abstractNumId w:val="14"/>
  </w:num>
  <w:num w:numId="5" w16cid:durableId="1726415297">
    <w:abstractNumId w:val="15"/>
  </w:num>
  <w:num w:numId="6" w16cid:durableId="592516332">
    <w:abstractNumId w:val="25"/>
  </w:num>
  <w:num w:numId="7" w16cid:durableId="566187340">
    <w:abstractNumId w:val="2"/>
  </w:num>
  <w:num w:numId="8" w16cid:durableId="74791557">
    <w:abstractNumId w:val="21"/>
  </w:num>
  <w:num w:numId="9" w16cid:durableId="1012298126">
    <w:abstractNumId w:val="12"/>
  </w:num>
  <w:num w:numId="10" w16cid:durableId="2009674441">
    <w:abstractNumId w:val="18"/>
  </w:num>
  <w:num w:numId="11" w16cid:durableId="247735413">
    <w:abstractNumId w:val="19"/>
  </w:num>
  <w:num w:numId="12" w16cid:durableId="1389451460">
    <w:abstractNumId w:val="16"/>
  </w:num>
  <w:num w:numId="13" w16cid:durableId="1266035916">
    <w:abstractNumId w:val="17"/>
  </w:num>
  <w:num w:numId="14" w16cid:durableId="127861101">
    <w:abstractNumId w:val="3"/>
  </w:num>
  <w:num w:numId="15" w16cid:durableId="680817699">
    <w:abstractNumId w:val="11"/>
  </w:num>
  <w:num w:numId="16" w16cid:durableId="834998812">
    <w:abstractNumId w:val="23"/>
  </w:num>
  <w:num w:numId="17" w16cid:durableId="572934294">
    <w:abstractNumId w:val="20"/>
  </w:num>
  <w:num w:numId="18" w16cid:durableId="849837394">
    <w:abstractNumId w:val="4"/>
  </w:num>
  <w:num w:numId="19" w16cid:durableId="2033139573">
    <w:abstractNumId w:val="7"/>
  </w:num>
  <w:num w:numId="20" w16cid:durableId="874394307">
    <w:abstractNumId w:val="8"/>
  </w:num>
  <w:num w:numId="21" w16cid:durableId="505024364">
    <w:abstractNumId w:val="24"/>
  </w:num>
  <w:num w:numId="22" w16cid:durableId="1097939936">
    <w:abstractNumId w:val="5"/>
  </w:num>
  <w:num w:numId="23" w16cid:durableId="1545020956">
    <w:abstractNumId w:val="1"/>
  </w:num>
  <w:num w:numId="24" w16cid:durableId="217011407">
    <w:abstractNumId w:val="22"/>
  </w:num>
  <w:num w:numId="25" w16cid:durableId="925381399">
    <w:abstractNumId w:val="10"/>
  </w:num>
  <w:num w:numId="26" w16cid:durableId="189686105">
    <w:abstractNumId w:val="13"/>
  </w:num>
  <w:num w:numId="27" w16cid:durableId="13290925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F41"/>
    <w:rsid w:val="000203B6"/>
    <w:rsid w:val="003D48A4"/>
    <w:rsid w:val="00640764"/>
    <w:rsid w:val="00640792"/>
    <w:rsid w:val="00650215"/>
    <w:rsid w:val="0065295A"/>
    <w:rsid w:val="00803B1D"/>
    <w:rsid w:val="0084655B"/>
    <w:rsid w:val="00933F41"/>
    <w:rsid w:val="00AA0C89"/>
    <w:rsid w:val="00B267BE"/>
    <w:rsid w:val="00B90093"/>
    <w:rsid w:val="00BE5383"/>
    <w:rsid w:val="00CF16C0"/>
    <w:rsid w:val="00D85A74"/>
    <w:rsid w:val="00DD4D02"/>
    <w:rsid w:val="00EC37D7"/>
    <w:rsid w:val="00F23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0969F"/>
  <w15:chartTrackingRefBased/>
  <w15:docId w15:val="{2AAE6236-C163-4EB9-8D9B-6A8AB435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3F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3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F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F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F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33F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33F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F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F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F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F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F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F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F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3F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F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F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F4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3F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3F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Mehak</dc:creator>
  <cp:keywords/>
  <dc:description/>
  <cp:lastModifiedBy>Mehak</cp:lastModifiedBy>
  <cp:revision>2</cp:revision>
  <dcterms:created xsi:type="dcterms:W3CDTF">2026-04-27T12:54:00Z</dcterms:created>
  <dcterms:modified xsi:type="dcterms:W3CDTF">2026-04-27T12:54:00Z</dcterms:modified>
</cp:coreProperties>
</file>